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r w:rsidR="00277BDC">
        <w:rPr>
          <w:rFonts w:hint="eastAsia"/>
        </w:rPr>
        <w:t>基线菜单</w:t>
      </w:r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277BDC">
        <w:rPr>
          <w:rFonts w:hint="eastAsia"/>
        </w:rPr>
        <w:t>是</w:t>
      </w:r>
      <w:bookmarkEnd w:id="7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8" w:name="时区"/>
      <w:r w:rsidR="00277BDC">
        <w:t>(GMT-05:00) Eastern Time(U.S &amp; Canada)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9" w:name="调整标准"/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0" w:name="夏令时"/>
      <w:r w:rsidR="00277BDC">
        <w:rPr>
          <w:rFonts w:hint="eastAsia"/>
        </w:rPr>
        <w:t>否</w:t>
      </w:r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1" w:name="起始时间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2" w:name="结束时间"/>
      <w:bookmarkEnd w:id="12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3" w:name="是否登录超级用户"/>
      <w:r w:rsidR="00277BDC">
        <w:rPr>
          <w:rFonts w:hint="eastAsia"/>
        </w:rPr>
        <w:t>否</w:t>
      </w:r>
      <w:bookmarkEnd w:id="13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4" w:name="超级用户"/>
      <w:bookmarkEnd w:id="14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5" w:name="超级密码"/>
      <w:bookmarkEnd w:id="15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6" w:name="默认语言"/>
      <w:r w:rsidR="00277BDC">
        <w:rPr>
          <w:rFonts w:hint="eastAsia"/>
        </w:rPr>
        <w:t>英语</w:t>
      </w:r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r w:rsidR="00277BDC">
        <w:rPr>
          <w:rFonts w:hint="eastAsia"/>
        </w:rPr>
        <w:t>N</w:t>
      </w:r>
      <w:r w:rsidR="00277BDC">
        <w:rPr>
          <w:rFonts w:hint="eastAsia"/>
        </w:rPr>
        <w:t>制</w:t>
      </w:r>
      <w:bookmarkEnd w:id="17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8" w:name="是否支持自定义"/>
      <w:r w:rsidR="00277BDC">
        <w:rPr>
          <w:rFonts w:hint="eastAsia"/>
        </w:rPr>
        <w:t>是</w:t>
      </w:r>
      <w:bookmarkEnd w:id="18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9" w:name="配套IPC"/>
      <w:bookmarkEnd w:id="19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4633AE" w:rsidRDefault="004633AE" w:rsidP="004633AE">
      <w:pPr>
        <w:ind w:firstLine="360"/>
      </w:pPr>
      <w:bookmarkStart w:id="20" w:name="PTZ协议"/>
      <w:bookmarkEnd w:id="20"/>
      <w:r>
        <w:t>IPC</w:t>
      </w:r>
      <w:r>
        <w:rPr>
          <w:rFonts w:hint="eastAsia"/>
        </w:rPr>
        <w:t>协议复制一份</w:t>
      </w:r>
      <w:r>
        <w:t>HIKVISION</w:t>
      </w:r>
      <w:r>
        <w:rPr>
          <w:rFonts w:hint="eastAsia"/>
        </w:rPr>
        <w:t>协议名称改为</w:t>
      </w:r>
      <w:r>
        <w:t>IPCAM</w:t>
      </w:r>
      <w:r>
        <w:rPr>
          <w:rFonts w:hint="eastAsia"/>
        </w:rPr>
        <w:t>，设为默认协议</w:t>
      </w:r>
    </w:p>
    <w:p w:rsidR="004633AE" w:rsidRDefault="004633AE" w:rsidP="004633AE">
      <w:pPr>
        <w:pStyle w:val="a7"/>
        <w:ind w:left="360" w:firstLineChars="0" w:firstLine="0"/>
      </w:pPr>
      <w:r>
        <w:t>ptz</w:t>
      </w:r>
      <w:r>
        <w:rPr>
          <w:rFonts w:hint="eastAsia"/>
        </w:rPr>
        <w:t>协议协议复制一份</w:t>
      </w:r>
      <w:r>
        <w:t>HIKVISION</w:t>
      </w:r>
      <w:r>
        <w:rPr>
          <w:rFonts w:hint="eastAsia"/>
        </w:rPr>
        <w:t>协议，名称修改为</w:t>
      </w:r>
      <w:r>
        <w:t>HDCAM</w:t>
      </w:r>
      <w:r>
        <w:rPr>
          <w:rFonts w:hint="eastAsia"/>
        </w:rPr>
        <w:t>，设为默认协议</w:t>
      </w:r>
    </w:p>
    <w:p w:rsidR="00D0321A" w:rsidRDefault="004633AE" w:rsidP="004633AE">
      <w:pPr>
        <w:pStyle w:val="a7"/>
        <w:ind w:left="360" w:firstLineChars="0" w:firstLine="0"/>
        <w:rPr>
          <w:rFonts w:hint="eastAsia"/>
        </w:rPr>
      </w:pPr>
      <w:r>
        <w:t>HIKVISION</w:t>
      </w:r>
      <w:r>
        <w:rPr>
          <w:rFonts w:hint="eastAsia"/>
        </w:rPr>
        <w:t>协议保持不变</w:t>
      </w: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1" w:name="码流类型"/>
      <w:bookmarkEnd w:id="21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2" w:name="定制重启"/>
      <w:bookmarkStart w:id="23" w:name="_GoBack"/>
      <w:bookmarkEnd w:id="22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277BDC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277BDC" w:rsidRDefault="00277BDC" w:rsidP="00E75A02">
      <w:pPr>
        <w:pStyle w:val="a7"/>
        <w:ind w:left="360" w:firstLineChars="0" w:firstLine="0"/>
      </w:pPr>
      <w:bookmarkStart w:id="29" w:name="其它"/>
      <w:r>
        <w:rPr>
          <w:rFonts w:hint="eastAsia"/>
        </w:rPr>
        <w:t>升级限制：</w:t>
      </w:r>
    </w:p>
    <w:p w:rsidR="00277BDC" w:rsidRDefault="00277BDC" w:rsidP="00E75A02">
      <w:pPr>
        <w:pStyle w:val="a7"/>
        <w:ind w:left="360" w:firstLineChars="0" w:firstLine="0"/>
      </w:pPr>
      <w:r>
        <w:rPr>
          <w:rFonts w:hint="eastAsia"/>
        </w:rPr>
        <w:t>基线程序可以升级到定制程序，不能从定制程序升级到基线程序</w:t>
      </w:r>
    </w:p>
    <w:bookmarkEnd w:id="29"/>
    <w:p w:rsidR="00E75A02" w:rsidRPr="008F2B18" w:rsidRDefault="00E75A02" w:rsidP="00E75A02">
      <w:pPr>
        <w:pStyle w:val="a7"/>
        <w:ind w:left="360" w:firstLineChars="0" w:firstLine="0"/>
      </w:pP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77BDC"/>
    <w:rsid w:val="00287820"/>
    <w:rsid w:val="002E0035"/>
    <w:rsid w:val="0036276E"/>
    <w:rsid w:val="003D07F5"/>
    <w:rsid w:val="004633AE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74E30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478969"/>
  <w15:docId w15:val="{D54374C2-69D9-4A37-8940-FDBA0308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5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14FE0-41F0-4D81-BBE4-B999A626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19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于金龙8</cp:lastModifiedBy>
  <cp:revision>20</cp:revision>
  <dcterms:created xsi:type="dcterms:W3CDTF">2017-03-23T06:52:00Z</dcterms:created>
  <dcterms:modified xsi:type="dcterms:W3CDTF">2022-09-07T03:29:00Z</dcterms:modified>
</cp:coreProperties>
</file>